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42E34" w14:textId="77777777" w:rsidR="009B63A1" w:rsidRPr="009B63A1" w:rsidRDefault="009B63A1" w:rsidP="009B63A1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9B63A1">
      <w:pPr>
        <w:ind w:left="648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1C654AD3" w14:textId="3BC2777B" w:rsidR="005F0B3D" w:rsidRPr="00A767D3" w:rsidRDefault="009B63A1" w:rsidP="005F0B3D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 xml:space="preserve">DLA WYDATKU </w:t>
      </w:r>
      <w:r w:rsidRPr="003B3B88">
        <w:rPr>
          <w:rFonts w:ascii="Roboto Light" w:hAnsi="Roboto Light"/>
          <w:b/>
        </w:rPr>
        <w:t xml:space="preserve">NR </w:t>
      </w:r>
      <w:bookmarkStart w:id="0" w:name="_Hlk507505227"/>
      <w:r w:rsidR="005F0B3D" w:rsidRPr="00A767D3">
        <w:rPr>
          <w:rFonts w:ascii="Roboto Light" w:hAnsi="Roboto Light"/>
          <w:b/>
        </w:rPr>
        <w:t>1</w:t>
      </w:r>
      <w:r w:rsidRPr="00A767D3">
        <w:rPr>
          <w:rFonts w:ascii="Roboto Light" w:hAnsi="Roboto Light"/>
          <w:b/>
        </w:rPr>
        <w:t xml:space="preserve"> </w:t>
      </w:r>
      <w:r w:rsidR="00A767D3" w:rsidRPr="00A767D3">
        <w:rPr>
          <w:rFonts w:ascii="Roboto Light" w:hAnsi="Roboto Light"/>
          <w:b/>
        </w:rPr>
        <w:t>„</w:t>
      </w:r>
      <w:r w:rsidR="005F0B3D" w:rsidRPr="00A767D3">
        <w:rPr>
          <w:rFonts w:ascii="Roboto Light" w:hAnsi="Roboto Light"/>
          <w:b/>
        </w:rPr>
        <w:t>Mikser laboratoryjny</w:t>
      </w:r>
      <w:r w:rsidR="00A767D3">
        <w:rPr>
          <w:rFonts w:ascii="Roboto Light" w:hAnsi="Roboto Light"/>
          <w:b/>
        </w:rPr>
        <w:t>”</w:t>
      </w:r>
    </w:p>
    <w:bookmarkEnd w:id="0"/>
    <w:p w14:paraId="196D7DCA" w14:textId="315170E8" w:rsidR="009B63A1" w:rsidRPr="009B63A1" w:rsidRDefault="009B63A1" w:rsidP="009B63A1">
      <w:pPr>
        <w:jc w:val="center"/>
        <w:rPr>
          <w:rFonts w:ascii="Roboto Light" w:hAnsi="Roboto Light"/>
          <w:b/>
        </w:rPr>
      </w:pP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Wydatek planowany jest do poniesienia w ramach projektu nr POIR.02.01.00-00-0195/2017 pn.: „Utworzenie przez SANOK RUBBER COMPANY S.A. Centrum Badawczo-Rozwojowego w celu opracowywania innowacyjnych produktów dla sektora produkcji środków transportu” (dalej: „Projekt”), który został wybrany przez Ministerstwo Rozwoju do dofinansowania w ramach Działania 2.1. Wsparcie inwestycji w infrastrukturę B+R przedsiębiorstw,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5C129306" w14:textId="77777777" w:rsidR="005F0B3D" w:rsidRPr="0050687F" w:rsidRDefault="009B63A1" w:rsidP="005F0B3D">
      <w:pPr>
        <w:jc w:val="center"/>
        <w:rPr>
          <w:rFonts w:ascii="Arial" w:hAnsi="Arial" w:cs="Arial"/>
          <w:b/>
        </w:rPr>
      </w:pPr>
      <w:r w:rsidRPr="009B63A1">
        <w:rPr>
          <w:rFonts w:ascii="Roboto Light" w:hAnsi="Roboto Light"/>
        </w:rPr>
        <w:t xml:space="preserve">Nazwa, zgodnie z wnioskiem o dofinansowanie Projektu: </w:t>
      </w:r>
      <w:bookmarkStart w:id="1" w:name="_Hlk507505241"/>
      <w:r w:rsidR="005F0B3D" w:rsidRPr="00A767D3">
        <w:rPr>
          <w:rFonts w:ascii="Roboto Light" w:hAnsi="Roboto Light" w:cs="Arial"/>
          <w:b/>
        </w:rPr>
        <w:t>Mikser laboratoryjny</w:t>
      </w:r>
      <w:bookmarkEnd w:id="1"/>
    </w:p>
    <w:p w14:paraId="5ECEE38F" w14:textId="29356AA5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Numer wydatku, zgodnie z wnioskiem o dofinansowanie Projektu: </w:t>
      </w:r>
      <w:bookmarkStart w:id="2" w:name="_Hlk507505251"/>
      <w:r w:rsidR="005F0B3D" w:rsidRPr="00A767D3">
        <w:rPr>
          <w:rFonts w:ascii="Roboto Light" w:hAnsi="Roboto Light"/>
          <w:b/>
        </w:rPr>
        <w:t>1</w:t>
      </w:r>
      <w:r w:rsidRPr="00A767D3">
        <w:rPr>
          <w:rFonts w:ascii="Roboto Light" w:hAnsi="Roboto Light"/>
        </w:rPr>
        <w:t>.</w:t>
      </w:r>
      <w:bookmarkEnd w:id="2"/>
    </w:p>
    <w:p w14:paraId="41FCC442" w14:textId="186BDEEC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Kluczowe parametry, mające wpływ na wartość zamówienia:</w:t>
      </w:r>
    </w:p>
    <w:p w14:paraId="382875E9" w14:textId="77777777" w:rsidR="003B3B88" w:rsidRDefault="003B3B88" w:rsidP="003B3B88">
      <w:pPr>
        <w:rPr>
          <w:rFonts w:ascii="Roboto Light" w:hAnsi="Roboto Light"/>
        </w:rPr>
      </w:pPr>
      <w:r w:rsidRPr="003B3B88">
        <w:rPr>
          <w:rFonts w:ascii="Roboto Light" w:hAnsi="Roboto Light"/>
        </w:rPr>
        <w:t xml:space="preserve"> </w:t>
      </w:r>
    </w:p>
    <w:p w14:paraId="161B1169" w14:textId="5D9E6AA4" w:rsidR="003B3B88" w:rsidRPr="00A767D3" w:rsidRDefault="003B3B88" w:rsidP="00A767D3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bookmarkStart w:id="3" w:name="_Hlk507505264"/>
      <w:bookmarkStart w:id="4" w:name="_GoBack"/>
      <w:r w:rsidRPr="00A767D3">
        <w:rPr>
          <w:rFonts w:ascii="Roboto Light" w:hAnsi="Roboto Light"/>
        </w:rPr>
        <w:t xml:space="preserve">wymagany typ rotorów typu </w:t>
      </w:r>
      <w:proofErr w:type="spellStart"/>
      <w:r w:rsidRPr="00A767D3">
        <w:rPr>
          <w:rFonts w:ascii="Roboto Light" w:hAnsi="Roboto Light"/>
        </w:rPr>
        <w:t>Intermix</w:t>
      </w:r>
      <w:proofErr w:type="spellEnd"/>
      <w:r w:rsidRPr="00A767D3">
        <w:rPr>
          <w:rFonts w:ascii="Roboto Light" w:hAnsi="Roboto Light"/>
        </w:rPr>
        <w:t xml:space="preserve"> – rotory zazębiające się</w:t>
      </w:r>
    </w:p>
    <w:p w14:paraId="27779AE6" w14:textId="301F8F54" w:rsidR="003B3B88" w:rsidRPr="00A767D3" w:rsidRDefault="003B3B88" w:rsidP="00A767D3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A767D3">
        <w:rPr>
          <w:rFonts w:ascii="Roboto Light" w:hAnsi="Roboto Light"/>
        </w:rPr>
        <w:t>wymagana całkowita pojemność komory mieszania 4 – 5 litrów</w:t>
      </w:r>
    </w:p>
    <w:p w14:paraId="327E3469" w14:textId="09FFA9BE" w:rsidR="003B3B88" w:rsidRPr="00A767D3" w:rsidRDefault="003B3B88" w:rsidP="00A767D3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A767D3">
        <w:rPr>
          <w:rFonts w:ascii="Roboto Light" w:hAnsi="Roboto Light"/>
        </w:rPr>
        <w:t xml:space="preserve">wymagany minimalny zakres sterownia obrotami miksera 5 – 50 </w:t>
      </w:r>
      <w:proofErr w:type="spellStart"/>
      <w:r w:rsidRPr="00A767D3">
        <w:rPr>
          <w:rFonts w:ascii="Roboto Light" w:hAnsi="Roboto Light"/>
        </w:rPr>
        <w:t>obr</w:t>
      </w:r>
      <w:proofErr w:type="spellEnd"/>
      <w:r w:rsidRPr="00A767D3">
        <w:rPr>
          <w:rFonts w:ascii="Roboto Light" w:hAnsi="Roboto Light"/>
        </w:rPr>
        <w:t>/min</w:t>
      </w:r>
    </w:p>
    <w:p w14:paraId="2EAD653B" w14:textId="7D8F4B8B" w:rsidR="003B3B88" w:rsidRPr="00A767D3" w:rsidRDefault="003B3B88" w:rsidP="00A767D3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A767D3">
        <w:rPr>
          <w:rFonts w:ascii="Roboto Light" w:hAnsi="Roboto Light"/>
        </w:rPr>
        <w:t xml:space="preserve">wymagane minimalne maksymalne ciśnienie stempla min 5 bar </w:t>
      </w:r>
    </w:p>
    <w:p w14:paraId="4D114E0B" w14:textId="4D6C3292" w:rsidR="003B3B88" w:rsidRPr="00A767D3" w:rsidRDefault="003B3B88" w:rsidP="00A767D3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A767D3">
        <w:rPr>
          <w:rFonts w:ascii="Roboto Light" w:hAnsi="Roboto Light"/>
        </w:rPr>
        <w:t>wymagane hydrauliczne otwieranie drzwi spustowych</w:t>
      </w:r>
    </w:p>
    <w:p w14:paraId="2BEBCC05" w14:textId="198FC308" w:rsidR="003B3B88" w:rsidRPr="00A767D3" w:rsidRDefault="003B3B88" w:rsidP="00A767D3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A767D3">
        <w:rPr>
          <w:rFonts w:ascii="Roboto Light" w:hAnsi="Roboto Light"/>
        </w:rPr>
        <w:t>wymagana możliwość regulacji temperatury wody chłodzącej w zakresie 25 – 50C</w:t>
      </w:r>
    </w:p>
    <w:p w14:paraId="0FFEB55C" w14:textId="3190655C" w:rsidR="003B3B88" w:rsidRPr="00A767D3" w:rsidRDefault="003B3B88" w:rsidP="00A767D3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A767D3">
        <w:rPr>
          <w:rFonts w:ascii="Roboto Light" w:hAnsi="Roboto Light"/>
        </w:rPr>
        <w:t>wymagana minimalna moc sinika min 60kW</w:t>
      </w:r>
    </w:p>
    <w:bookmarkEnd w:id="3"/>
    <w:bookmarkEnd w:id="4"/>
    <w:p w14:paraId="595364EF" w14:textId="6F53F9CA" w:rsidR="003B3B88" w:rsidRDefault="003B3B88" w:rsidP="009B63A1">
      <w:pPr>
        <w:rPr>
          <w:rFonts w:ascii="Roboto Light" w:hAnsi="Roboto Light"/>
        </w:rPr>
      </w:pPr>
    </w:p>
    <w:p w14:paraId="03A2B9D7" w14:textId="77777777" w:rsidR="003B3B88" w:rsidRPr="009B63A1" w:rsidRDefault="003B3B88" w:rsidP="009B63A1">
      <w:pPr>
        <w:rPr>
          <w:rFonts w:ascii="Roboto Light" w:hAnsi="Roboto Light"/>
        </w:rPr>
      </w:pPr>
    </w:p>
    <w:p w14:paraId="2137D3B5" w14:textId="77777777" w:rsidR="005F0B3D" w:rsidRDefault="005F0B3D" w:rsidP="009B63A1">
      <w:pPr>
        <w:rPr>
          <w:rFonts w:ascii="Roboto Light" w:hAnsi="Roboto Light"/>
        </w:rPr>
      </w:pPr>
    </w:p>
    <w:p w14:paraId="16A8FF24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6C50C990" w14:textId="77777777" w:rsidR="009B63A1" w:rsidRPr="009B63A1" w:rsidRDefault="009B63A1" w:rsidP="009B63A1">
      <w:pPr>
        <w:rPr>
          <w:rFonts w:ascii="Roboto Light" w:hAnsi="Roboto Light"/>
        </w:rPr>
      </w:pPr>
    </w:p>
    <w:p w14:paraId="7251901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......................................................................................................................</w:t>
      </w:r>
    </w:p>
    <w:p w14:paraId="3E10FEFF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........................................................................................................................</w:t>
      </w:r>
    </w:p>
    <w:p w14:paraId="2D134B3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................................................................................................................ </w:t>
      </w:r>
    </w:p>
    <w:p w14:paraId="4A9F7910" w14:textId="6BDEAC26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62F43D91" w14:textId="77777777" w:rsidR="009B63A1" w:rsidRPr="009B63A1" w:rsidRDefault="009B63A1" w:rsidP="009B63A1">
      <w:pPr>
        <w:rPr>
          <w:rFonts w:ascii="Roboto Light" w:hAnsi="Roboto Light"/>
        </w:rPr>
      </w:pPr>
    </w:p>
    <w:p w14:paraId="4EEACC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</w:p>
    <w:p w14:paraId="20C567FC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........................................................................................................................</w:t>
      </w:r>
    </w:p>
    <w:p w14:paraId="503302FE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.....................................................................................................................</w:t>
      </w:r>
    </w:p>
    <w:p w14:paraId="4B0169F4" w14:textId="77777777" w:rsidR="009B63A1" w:rsidRPr="009B63A1" w:rsidRDefault="009B63A1" w:rsidP="009B63A1">
      <w:pPr>
        <w:rPr>
          <w:rFonts w:ascii="Roboto Light" w:hAnsi="Roboto Light"/>
        </w:rPr>
      </w:pPr>
    </w:p>
    <w:p w14:paraId="104A9B65" w14:textId="77777777" w:rsidR="009B63A1" w:rsidRPr="009B63A1" w:rsidRDefault="009B63A1" w:rsidP="009B63A1">
      <w:pPr>
        <w:ind w:left="576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t>……………………………………</w:t>
      </w:r>
    </w:p>
    <w:p w14:paraId="1B0FAFDB" w14:textId="19383ECC" w:rsidR="009B63A1" w:rsidRPr="00D55A7B" w:rsidRDefault="009B63A1" w:rsidP="009B63A1">
      <w:pPr>
        <w:ind w:left="504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t>(</w:t>
      </w:r>
      <w:proofErr w:type="spellStart"/>
      <w:r w:rsidRPr="009B63A1">
        <w:rPr>
          <w:rFonts w:ascii="Roboto Light" w:hAnsi="Roboto Light"/>
          <w:lang w:val="en-GB"/>
        </w:rPr>
        <w:t>podpis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i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pieczątka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Oferenta</w:t>
      </w:r>
      <w:proofErr w:type="spellEnd"/>
      <w:r w:rsidRPr="009B63A1">
        <w:rPr>
          <w:rFonts w:ascii="Roboto Light" w:hAnsi="Roboto Light"/>
          <w:lang w:val="en-GB"/>
        </w:rPr>
        <w:t>)</w:t>
      </w:r>
    </w:p>
    <w:sectPr w:rsidR="009B63A1" w:rsidRPr="00D55A7B" w:rsidSect="00A37C18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644" w:right="1418" w:bottom="2464" w:left="1418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B8EA" w14:textId="77777777" w:rsidR="00AC5C1D" w:rsidRDefault="00AC5C1D" w:rsidP="00B328C1">
      <w:r>
        <w:separator/>
      </w:r>
    </w:p>
  </w:endnote>
  <w:endnote w:type="continuationSeparator" w:id="0">
    <w:p w14:paraId="5FDCC0DF" w14:textId="77777777" w:rsidR="00AC5C1D" w:rsidRDefault="00AC5C1D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8066" w14:textId="77777777" w:rsidR="00AC5C1D" w:rsidRDefault="00AC5C1D" w:rsidP="00B328C1">
      <w:r>
        <w:separator/>
      </w:r>
    </w:p>
  </w:footnote>
  <w:footnote w:type="continuationSeparator" w:id="0">
    <w:p w14:paraId="4266771E" w14:textId="77777777" w:rsidR="00AC5C1D" w:rsidRDefault="00AC5C1D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75B"/>
    <w:multiLevelType w:val="hybridMultilevel"/>
    <w:tmpl w:val="7D9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C7"/>
    <w:rsid w:val="000026CE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77F1A"/>
    <w:rsid w:val="00391659"/>
    <w:rsid w:val="003A3184"/>
    <w:rsid w:val="003B3B88"/>
    <w:rsid w:val="003C1F18"/>
    <w:rsid w:val="003D3611"/>
    <w:rsid w:val="003F3D76"/>
    <w:rsid w:val="00401CFD"/>
    <w:rsid w:val="00411FAB"/>
    <w:rsid w:val="004236B0"/>
    <w:rsid w:val="004313AC"/>
    <w:rsid w:val="00452431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0B3D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C587F"/>
    <w:rsid w:val="006C74CD"/>
    <w:rsid w:val="006F1637"/>
    <w:rsid w:val="006F3A99"/>
    <w:rsid w:val="006F6046"/>
    <w:rsid w:val="00705F38"/>
    <w:rsid w:val="00710F62"/>
    <w:rsid w:val="00712B51"/>
    <w:rsid w:val="007168F4"/>
    <w:rsid w:val="00732B9B"/>
    <w:rsid w:val="00743B99"/>
    <w:rsid w:val="00754EEA"/>
    <w:rsid w:val="00771117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1189B"/>
    <w:rsid w:val="00912B59"/>
    <w:rsid w:val="00913041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767D3"/>
    <w:rsid w:val="00A84171"/>
    <w:rsid w:val="00AA165E"/>
    <w:rsid w:val="00AA3D95"/>
    <w:rsid w:val="00AC5C1D"/>
    <w:rsid w:val="00AD60D9"/>
    <w:rsid w:val="00B01852"/>
    <w:rsid w:val="00B02AA7"/>
    <w:rsid w:val="00B179C8"/>
    <w:rsid w:val="00B20646"/>
    <w:rsid w:val="00B328C1"/>
    <w:rsid w:val="00B409B6"/>
    <w:rsid w:val="00B44399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554BF"/>
    <w:rsid w:val="00C64F2A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5439"/>
    <w:rsid w:val="00DD6390"/>
    <w:rsid w:val="00DE5B74"/>
    <w:rsid w:val="00E269E5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3F05"/>
    <w:rsid w:val="00F0378A"/>
    <w:rsid w:val="00F17546"/>
    <w:rsid w:val="00F2563D"/>
    <w:rsid w:val="00F35630"/>
    <w:rsid w:val="00F43C4F"/>
    <w:rsid w:val="00F47F2B"/>
    <w:rsid w:val="00F56DAF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B5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B0A89-EFAA-4623-9D05-E6A7AC01814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51DE79-B24C-4EF4-A158-6D28F846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Krzysztof Chabko</cp:lastModifiedBy>
  <cp:revision>3</cp:revision>
  <cp:lastPrinted>2016-03-09T12:58:00Z</cp:lastPrinted>
  <dcterms:created xsi:type="dcterms:W3CDTF">2018-02-27T13:29:00Z</dcterms:created>
  <dcterms:modified xsi:type="dcterms:W3CDTF">2018-02-27T13:33:00Z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